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F1" w:rsidRPr="00C35BA1" w:rsidRDefault="00585DF1" w:rsidP="00585DF1">
      <w:pPr>
        <w:jc w:val="center"/>
        <w:rPr>
          <w:sz w:val="28"/>
          <w:szCs w:val="28"/>
        </w:rPr>
      </w:pPr>
      <w:r w:rsidRPr="00C35BA1">
        <w:rPr>
          <w:sz w:val="28"/>
          <w:szCs w:val="28"/>
        </w:rPr>
        <w:t>РОССИЙСКАЯ ФЕДЕРАЦИЯ</w:t>
      </w:r>
    </w:p>
    <w:p w:rsidR="00585DF1" w:rsidRPr="00C35BA1" w:rsidRDefault="00585DF1" w:rsidP="00383A19">
      <w:pPr>
        <w:jc w:val="center"/>
        <w:rPr>
          <w:b/>
          <w:sz w:val="28"/>
          <w:szCs w:val="28"/>
        </w:rPr>
      </w:pPr>
      <w:r w:rsidRPr="00C35BA1">
        <w:rPr>
          <w:b/>
          <w:sz w:val="28"/>
          <w:szCs w:val="28"/>
        </w:rPr>
        <w:t>Иркутская область</w:t>
      </w:r>
      <w:r w:rsidR="00383A19" w:rsidRPr="00383A19">
        <w:rPr>
          <w:b/>
          <w:sz w:val="28"/>
          <w:szCs w:val="28"/>
        </w:rPr>
        <w:t xml:space="preserve"> </w:t>
      </w:r>
      <w:r w:rsidR="00383A19" w:rsidRPr="00C35BA1">
        <w:rPr>
          <w:b/>
          <w:sz w:val="28"/>
          <w:szCs w:val="28"/>
        </w:rPr>
        <w:t>Черемховский район</w:t>
      </w:r>
    </w:p>
    <w:p w:rsidR="00585DF1" w:rsidRPr="00C35BA1" w:rsidRDefault="0041007B" w:rsidP="00585DF1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Голуметское</w:t>
      </w:r>
      <w:proofErr w:type="spellEnd"/>
      <w:r w:rsidR="00585DF1" w:rsidRPr="00C35BA1">
        <w:rPr>
          <w:b/>
          <w:sz w:val="28"/>
          <w:szCs w:val="28"/>
        </w:rPr>
        <w:t xml:space="preserve"> муниципальное образование</w:t>
      </w:r>
    </w:p>
    <w:p w:rsidR="00585DF1" w:rsidRPr="00C35BA1" w:rsidRDefault="00585DF1" w:rsidP="00585DF1">
      <w:pPr>
        <w:jc w:val="center"/>
        <w:rPr>
          <w:sz w:val="28"/>
          <w:szCs w:val="28"/>
        </w:rPr>
      </w:pPr>
    </w:p>
    <w:p w:rsidR="00585DF1" w:rsidRPr="00C35BA1" w:rsidRDefault="00585DF1" w:rsidP="00585DF1">
      <w:pPr>
        <w:jc w:val="center"/>
        <w:rPr>
          <w:sz w:val="28"/>
          <w:szCs w:val="28"/>
        </w:rPr>
      </w:pPr>
      <w:r w:rsidRPr="00C35BA1">
        <w:rPr>
          <w:sz w:val="28"/>
          <w:szCs w:val="28"/>
        </w:rPr>
        <w:t>АДМИНИСТРАЦИЯ</w:t>
      </w:r>
    </w:p>
    <w:p w:rsidR="00585DF1" w:rsidRPr="00C35BA1" w:rsidRDefault="00585DF1" w:rsidP="00585DF1">
      <w:pPr>
        <w:jc w:val="center"/>
        <w:rPr>
          <w:sz w:val="28"/>
          <w:szCs w:val="28"/>
        </w:rPr>
      </w:pPr>
    </w:p>
    <w:p w:rsidR="00585DF1" w:rsidRPr="00C35BA1" w:rsidRDefault="00585DF1" w:rsidP="00585DF1">
      <w:pPr>
        <w:jc w:val="center"/>
        <w:rPr>
          <w:b/>
          <w:sz w:val="28"/>
          <w:szCs w:val="28"/>
        </w:rPr>
      </w:pPr>
      <w:proofErr w:type="gramStart"/>
      <w:r w:rsidRPr="00C35BA1">
        <w:rPr>
          <w:b/>
          <w:sz w:val="28"/>
          <w:szCs w:val="28"/>
        </w:rPr>
        <w:t>П</w:t>
      </w:r>
      <w:proofErr w:type="gramEnd"/>
      <w:r w:rsidRPr="00C35BA1">
        <w:rPr>
          <w:b/>
          <w:sz w:val="28"/>
          <w:szCs w:val="28"/>
        </w:rPr>
        <w:t xml:space="preserve"> О С Т А Н О В Л Е Н И Е</w:t>
      </w:r>
    </w:p>
    <w:p w:rsidR="00585DF1" w:rsidRPr="00C35BA1" w:rsidRDefault="00585DF1" w:rsidP="00585DF1">
      <w:pPr>
        <w:jc w:val="both"/>
        <w:rPr>
          <w:sz w:val="28"/>
          <w:szCs w:val="28"/>
        </w:rPr>
      </w:pPr>
    </w:p>
    <w:p w:rsidR="00DD3E23" w:rsidRPr="00510F1F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8"/>
          <w:sz w:val="28"/>
          <w:szCs w:val="28"/>
        </w:rPr>
      </w:pPr>
    </w:p>
    <w:p w:rsidR="00DD3E23" w:rsidRPr="00510F1F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7"/>
          <w:sz w:val="28"/>
          <w:szCs w:val="28"/>
        </w:rPr>
      </w:pPr>
      <w:r w:rsidRPr="00510F1F">
        <w:rPr>
          <w:color w:val="000000"/>
          <w:spacing w:val="8"/>
          <w:sz w:val="28"/>
          <w:szCs w:val="28"/>
        </w:rPr>
        <w:t xml:space="preserve">от </w:t>
      </w:r>
      <w:r w:rsidR="00603B0D">
        <w:rPr>
          <w:color w:val="000000"/>
          <w:spacing w:val="8"/>
          <w:sz w:val="28"/>
          <w:szCs w:val="28"/>
        </w:rPr>
        <w:t xml:space="preserve">17.10.2018 </w:t>
      </w:r>
      <w:r w:rsidR="00AA25CD">
        <w:rPr>
          <w:color w:val="000000"/>
          <w:spacing w:val="8"/>
          <w:sz w:val="28"/>
          <w:szCs w:val="28"/>
        </w:rPr>
        <w:t xml:space="preserve"> </w:t>
      </w:r>
      <w:r w:rsidRPr="00510F1F">
        <w:rPr>
          <w:color w:val="000000"/>
          <w:spacing w:val="7"/>
          <w:sz w:val="28"/>
          <w:szCs w:val="28"/>
        </w:rPr>
        <w:t xml:space="preserve">№ </w:t>
      </w:r>
      <w:r w:rsidR="00603B0D">
        <w:rPr>
          <w:color w:val="000000"/>
          <w:spacing w:val="7"/>
          <w:sz w:val="28"/>
          <w:szCs w:val="28"/>
        </w:rPr>
        <w:t>127</w:t>
      </w:r>
    </w:p>
    <w:p w:rsidR="00DD3E23" w:rsidRPr="00585DF1" w:rsidRDefault="00DD3E23" w:rsidP="00DD3E23">
      <w:pPr>
        <w:shd w:val="clear" w:color="auto" w:fill="FFFFFF"/>
        <w:tabs>
          <w:tab w:val="left" w:pos="4262"/>
        </w:tabs>
      </w:pPr>
      <w:r w:rsidRPr="00585DF1">
        <w:rPr>
          <w:color w:val="000000"/>
          <w:spacing w:val="7"/>
        </w:rPr>
        <w:t xml:space="preserve">с. </w:t>
      </w:r>
      <w:r w:rsidR="00F91740" w:rsidRPr="00585DF1">
        <w:rPr>
          <w:color w:val="000000"/>
          <w:spacing w:val="7"/>
        </w:rPr>
        <w:t>Голуметь</w:t>
      </w:r>
    </w:p>
    <w:p w:rsidR="00DD3E23" w:rsidRPr="00510F1F" w:rsidRDefault="00DD3E23" w:rsidP="00DD3E23">
      <w:pPr>
        <w:shd w:val="clear" w:color="auto" w:fill="FFFFFF"/>
        <w:rPr>
          <w:b/>
          <w:bCs/>
          <w:color w:val="000000"/>
          <w:spacing w:val="4"/>
          <w:sz w:val="18"/>
          <w:szCs w:val="18"/>
        </w:rPr>
      </w:pPr>
    </w:p>
    <w:p w:rsidR="00DD3E23" w:rsidRDefault="004010F2" w:rsidP="00DD3E23">
      <w:pPr>
        <w:shd w:val="clear" w:color="auto" w:fill="FFFFFF"/>
        <w:ind w:right="5861"/>
        <w:rPr>
          <w:b/>
        </w:rPr>
      </w:pPr>
      <w:r>
        <w:rPr>
          <w:b/>
        </w:rPr>
        <w:t xml:space="preserve">О внесении изменений в </w:t>
      </w:r>
      <w:r w:rsidR="00585DF1">
        <w:rPr>
          <w:b/>
        </w:rPr>
        <w:t>схему</w:t>
      </w:r>
    </w:p>
    <w:p w:rsidR="0028325F" w:rsidRDefault="00585DF1" w:rsidP="00E74031">
      <w:pPr>
        <w:shd w:val="clear" w:color="auto" w:fill="FFFFFF"/>
        <w:ind w:right="5861"/>
        <w:rPr>
          <w:b/>
          <w:bCs/>
          <w:color w:val="000000"/>
          <w:spacing w:val="4"/>
        </w:rPr>
      </w:pPr>
      <w:r w:rsidRPr="00585DF1">
        <w:rPr>
          <w:b/>
          <w:bCs/>
          <w:color w:val="000000"/>
          <w:spacing w:val="4"/>
        </w:rPr>
        <w:t xml:space="preserve">теплоснабжения </w:t>
      </w:r>
      <w:r w:rsidR="0028325F">
        <w:rPr>
          <w:b/>
          <w:bCs/>
          <w:color w:val="000000"/>
          <w:spacing w:val="4"/>
        </w:rPr>
        <w:t xml:space="preserve">села </w:t>
      </w:r>
      <w:r w:rsidR="00383A19">
        <w:rPr>
          <w:b/>
          <w:bCs/>
          <w:color w:val="000000"/>
          <w:spacing w:val="4"/>
        </w:rPr>
        <w:t>Голумет</w:t>
      </w:r>
      <w:r w:rsidR="0028325F">
        <w:rPr>
          <w:b/>
          <w:bCs/>
          <w:color w:val="000000"/>
          <w:spacing w:val="4"/>
        </w:rPr>
        <w:t>ь</w:t>
      </w:r>
    </w:p>
    <w:p w:rsidR="00E74031" w:rsidRDefault="0028325F" w:rsidP="00E74031">
      <w:pPr>
        <w:shd w:val="clear" w:color="auto" w:fill="FFFFFF"/>
        <w:ind w:right="5861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Голумет</w:t>
      </w:r>
      <w:r w:rsidR="00383A19">
        <w:rPr>
          <w:b/>
          <w:bCs/>
          <w:color w:val="000000"/>
          <w:spacing w:val="4"/>
        </w:rPr>
        <w:t xml:space="preserve">ского муниципального образования </w:t>
      </w:r>
      <w:r w:rsidR="00585DF1" w:rsidRPr="00585DF1">
        <w:rPr>
          <w:b/>
          <w:bCs/>
          <w:color w:val="000000"/>
          <w:spacing w:val="4"/>
        </w:rPr>
        <w:t>Черемховского</w:t>
      </w:r>
      <w:r w:rsidR="00585DF1">
        <w:rPr>
          <w:b/>
          <w:bCs/>
          <w:color w:val="000000"/>
          <w:spacing w:val="4"/>
        </w:rPr>
        <w:t xml:space="preserve"> </w:t>
      </w:r>
      <w:r w:rsidR="00585DF1" w:rsidRPr="00585DF1">
        <w:rPr>
          <w:b/>
          <w:bCs/>
          <w:color w:val="000000"/>
          <w:spacing w:val="4"/>
        </w:rPr>
        <w:t>района</w:t>
      </w:r>
      <w:r w:rsidR="00585DF1">
        <w:rPr>
          <w:b/>
          <w:bCs/>
          <w:color w:val="000000"/>
          <w:spacing w:val="4"/>
        </w:rPr>
        <w:t xml:space="preserve"> </w:t>
      </w:r>
    </w:p>
    <w:p w:rsidR="00585DF1" w:rsidRPr="00585DF1" w:rsidRDefault="00585DF1" w:rsidP="00E74031">
      <w:pPr>
        <w:shd w:val="clear" w:color="auto" w:fill="FFFFFF"/>
        <w:ind w:right="5861"/>
        <w:rPr>
          <w:b/>
          <w:bCs/>
          <w:color w:val="000000"/>
          <w:spacing w:val="4"/>
        </w:rPr>
      </w:pPr>
      <w:r w:rsidRPr="00585DF1">
        <w:rPr>
          <w:b/>
          <w:bCs/>
          <w:color w:val="000000"/>
          <w:spacing w:val="4"/>
        </w:rPr>
        <w:t>Иркутской области</w:t>
      </w:r>
    </w:p>
    <w:p w:rsidR="00EC2BC0" w:rsidRPr="00D010A4" w:rsidRDefault="00EC2BC0" w:rsidP="002462C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kern w:val="28"/>
          <w:sz w:val="27"/>
          <w:szCs w:val="27"/>
        </w:rPr>
      </w:pPr>
    </w:p>
    <w:p w:rsidR="00DD3E23" w:rsidRPr="00EC7667" w:rsidRDefault="00CC0420" w:rsidP="00DD3E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CC0420">
        <w:rPr>
          <w:kern w:val="28"/>
          <w:sz w:val="28"/>
          <w:szCs w:val="28"/>
        </w:rPr>
        <w:t>Р</w:t>
      </w:r>
      <w:r w:rsidR="00EC2BC0" w:rsidRPr="00CC0420">
        <w:rPr>
          <w:kern w:val="28"/>
          <w:sz w:val="28"/>
          <w:szCs w:val="28"/>
        </w:rPr>
        <w:t>уководствуясь Федеральн</w:t>
      </w:r>
      <w:r w:rsidRPr="00CC0420">
        <w:rPr>
          <w:kern w:val="28"/>
          <w:sz w:val="28"/>
          <w:szCs w:val="28"/>
        </w:rPr>
        <w:t>ым законом</w:t>
      </w:r>
      <w:r w:rsidR="00EC2BC0" w:rsidRPr="00CC0420">
        <w:rPr>
          <w:kern w:val="28"/>
          <w:sz w:val="28"/>
          <w:szCs w:val="28"/>
        </w:rPr>
        <w:t xml:space="preserve"> от </w:t>
      </w:r>
      <w:r w:rsidR="00025D89" w:rsidRPr="00CC0420">
        <w:rPr>
          <w:kern w:val="28"/>
          <w:sz w:val="28"/>
          <w:szCs w:val="28"/>
        </w:rPr>
        <w:t>0</w:t>
      </w:r>
      <w:r w:rsidR="00EC2BC0" w:rsidRPr="00CC0420">
        <w:rPr>
          <w:kern w:val="28"/>
          <w:sz w:val="28"/>
          <w:szCs w:val="28"/>
        </w:rPr>
        <w:t>6</w:t>
      </w:r>
      <w:r w:rsidR="004B0F04" w:rsidRPr="00CC0420">
        <w:rPr>
          <w:kern w:val="28"/>
          <w:sz w:val="28"/>
          <w:szCs w:val="28"/>
        </w:rPr>
        <w:t>.10.</w:t>
      </w:r>
      <w:r w:rsidR="00EA5260" w:rsidRPr="00CC0420">
        <w:rPr>
          <w:kern w:val="28"/>
          <w:sz w:val="28"/>
          <w:szCs w:val="28"/>
        </w:rPr>
        <w:t>2003</w:t>
      </w:r>
      <w:r w:rsidR="00383A19">
        <w:rPr>
          <w:kern w:val="28"/>
          <w:sz w:val="28"/>
          <w:szCs w:val="28"/>
        </w:rPr>
        <w:t xml:space="preserve"> </w:t>
      </w:r>
      <w:r w:rsidR="00EC2BC0" w:rsidRPr="00CC0420">
        <w:rPr>
          <w:kern w:val="28"/>
          <w:sz w:val="28"/>
          <w:szCs w:val="28"/>
        </w:rPr>
        <w:t>№ 131-ФЗ «Об общих принципах организации местного самоуправления в Российской Ф</w:t>
      </w:r>
      <w:r>
        <w:rPr>
          <w:kern w:val="28"/>
          <w:sz w:val="28"/>
          <w:szCs w:val="28"/>
        </w:rPr>
        <w:t>едерации</w:t>
      </w:r>
      <w:r w:rsidRPr="00CC0420">
        <w:rPr>
          <w:kern w:val="28"/>
          <w:sz w:val="28"/>
          <w:szCs w:val="28"/>
        </w:rPr>
        <w:t>»</w:t>
      </w:r>
      <w:r w:rsidR="00EC2BC0" w:rsidRPr="00CC0420">
        <w:rPr>
          <w:kern w:val="28"/>
          <w:sz w:val="28"/>
          <w:szCs w:val="28"/>
        </w:rPr>
        <w:t xml:space="preserve">, </w:t>
      </w:r>
      <w:r w:rsidR="00383A19">
        <w:rPr>
          <w:kern w:val="28"/>
          <w:sz w:val="28"/>
          <w:szCs w:val="28"/>
        </w:rPr>
        <w:t>п</w:t>
      </w:r>
      <w:r w:rsidR="001D743D">
        <w:rPr>
          <w:kern w:val="28"/>
          <w:sz w:val="28"/>
          <w:szCs w:val="28"/>
        </w:rPr>
        <w:t>остановлением</w:t>
      </w:r>
      <w:r w:rsidR="0032751D">
        <w:rPr>
          <w:kern w:val="28"/>
          <w:sz w:val="28"/>
          <w:szCs w:val="28"/>
        </w:rPr>
        <w:t xml:space="preserve"> администрации Голуметского муниципального образования от 05.04.2016 № 108 «Об утверждении муниципальной программы «Модернизация объектов коммунальной инфраструктуры Голуметского муниципального образования на 2016-2018 годы»</w:t>
      </w:r>
      <w:r w:rsidR="00383A19">
        <w:rPr>
          <w:kern w:val="28"/>
          <w:sz w:val="28"/>
          <w:szCs w:val="28"/>
        </w:rPr>
        <w:t>,</w:t>
      </w:r>
      <w:r w:rsidR="0032751D">
        <w:rPr>
          <w:kern w:val="28"/>
          <w:sz w:val="28"/>
          <w:szCs w:val="28"/>
        </w:rPr>
        <w:t xml:space="preserve"> </w:t>
      </w:r>
      <w:r w:rsidR="00EC2BC0" w:rsidRPr="00CC0420">
        <w:rPr>
          <w:kern w:val="28"/>
          <w:sz w:val="28"/>
          <w:szCs w:val="28"/>
        </w:rPr>
        <w:t xml:space="preserve">статьями </w:t>
      </w:r>
      <w:r w:rsidR="00DC70A7">
        <w:rPr>
          <w:kern w:val="28"/>
          <w:sz w:val="28"/>
          <w:szCs w:val="28"/>
        </w:rPr>
        <w:t>32, 43</w:t>
      </w:r>
      <w:r w:rsidR="00DD3E23" w:rsidRPr="00CC0420">
        <w:rPr>
          <w:kern w:val="28"/>
          <w:sz w:val="28"/>
          <w:szCs w:val="28"/>
        </w:rPr>
        <w:t xml:space="preserve"> Устава </w:t>
      </w:r>
      <w:r w:rsidR="00F91740" w:rsidRPr="00CC0420">
        <w:rPr>
          <w:kern w:val="28"/>
          <w:sz w:val="28"/>
          <w:szCs w:val="28"/>
        </w:rPr>
        <w:t>Голуметского</w:t>
      </w:r>
      <w:r w:rsidR="00777083" w:rsidRPr="00CC0420">
        <w:rPr>
          <w:kern w:val="28"/>
          <w:sz w:val="28"/>
          <w:szCs w:val="28"/>
        </w:rPr>
        <w:t xml:space="preserve"> муниципального образования</w:t>
      </w:r>
      <w:r w:rsidR="006B3692" w:rsidRPr="00CC0420">
        <w:rPr>
          <w:kern w:val="28"/>
          <w:sz w:val="28"/>
          <w:szCs w:val="28"/>
        </w:rPr>
        <w:t xml:space="preserve">, </w:t>
      </w:r>
      <w:r w:rsidR="001D743D">
        <w:rPr>
          <w:kern w:val="28"/>
          <w:sz w:val="28"/>
          <w:szCs w:val="28"/>
        </w:rPr>
        <w:t>администрация</w:t>
      </w:r>
      <w:r w:rsidR="00DD3E23" w:rsidRPr="00CC0420">
        <w:rPr>
          <w:kern w:val="28"/>
          <w:sz w:val="28"/>
          <w:szCs w:val="28"/>
        </w:rPr>
        <w:t xml:space="preserve"> </w:t>
      </w:r>
      <w:r w:rsidR="00F91740" w:rsidRPr="00CC0420">
        <w:rPr>
          <w:kern w:val="28"/>
          <w:sz w:val="28"/>
          <w:szCs w:val="28"/>
        </w:rPr>
        <w:t>Голуметского</w:t>
      </w:r>
      <w:r w:rsidR="00DD3E23" w:rsidRPr="00CC0420">
        <w:rPr>
          <w:kern w:val="28"/>
          <w:sz w:val="28"/>
          <w:szCs w:val="28"/>
        </w:rPr>
        <w:t xml:space="preserve"> муниципального образования</w:t>
      </w:r>
    </w:p>
    <w:p w:rsidR="00DD3E23" w:rsidRPr="00EC7667" w:rsidRDefault="00DD3E23" w:rsidP="00DD3E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DD3E23" w:rsidRDefault="001D743D" w:rsidP="00DD3E23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8"/>
        </w:rPr>
      </w:pPr>
      <w:proofErr w:type="spellStart"/>
      <w:proofErr w:type="gramStart"/>
      <w:r>
        <w:rPr>
          <w:b/>
          <w:kern w:val="28"/>
          <w:sz w:val="28"/>
          <w:szCs w:val="28"/>
        </w:rPr>
        <w:t>п</w:t>
      </w:r>
      <w:proofErr w:type="spellEnd"/>
      <w:proofErr w:type="gramEnd"/>
      <w:r>
        <w:rPr>
          <w:b/>
          <w:kern w:val="28"/>
          <w:sz w:val="28"/>
          <w:szCs w:val="28"/>
        </w:rPr>
        <w:t xml:space="preserve"> о с т а </w:t>
      </w:r>
      <w:proofErr w:type="spellStart"/>
      <w:r>
        <w:rPr>
          <w:b/>
          <w:kern w:val="28"/>
          <w:sz w:val="28"/>
          <w:szCs w:val="28"/>
        </w:rPr>
        <w:t>н</w:t>
      </w:r>
      <w:proofErr w:type="spellEnd"/>
      <w:r>
        <w:rPr>
          <w:b/>
          <w:kern w:val="28"/>
          <w:sz w:val="28"/>
          <w:szCs w:val="28"/>
        </w:rPr>
        <w:t xml:space="preserve"> о в л я е т:</w:t>
      </w:r>
    </w:p>
    <w:p w:rsidR="00383A19" w:rsidRPr="00EC7667" w:rsidRDefault="00383A19" w:rsidP="00DD3E23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8"/>
        </w:rPr>
      </w:pPr>
    </w:p>
    <w:p w:rsidR="00F41DE5" w:rsidRDefault="00F41DE5" w:rsidP="00383A1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Внести в </w:t>
      </w:r>
      <w:r w:rsidR="0013368F">
        <w:rPr>
          <w:kern w:val="28"/>
          <w:sz w:val="28"/>
          <w:szCs w:val="28"/>
        </w:rPr>
        <w:t xml:space="preserve">схему теплоснабжения </w:t>
      </w:r>
      <w:r w:rsidR="00272A2B">
        <w:rPr>
          <w:kern w:val="28"/>
          <w:sz w:val="28"/>
          <w:szCs w:val="28"/>
        </w:rPr>
        <w:t xml:space="preserve">села </w:t>
      </w:r>
      <w:r w:rsidR="001374C1">
        <w:rPr>
          <w:kern w:val="28"/>
          <w:sz w:val="28"/>
          <w:szCs w:val="28"/>
        </w:rPr>
        <w:t>Голумет</w:t>
      </w:r>
      <w:r w:rsidR="00272A2B">
        <w:rPr>
          <w:kern w:val="28"/>
          <w:sz w:val="28"/>
          <w:szCs w:val="28"/>
        </w:rPr>
        <w:t>ь Голуметс</w:t>
      </w:r>
      <w:bookmarkStart w:id="0" w:name="_GoBack"/>
      <w:bookmarkEnd w:id="0"/>
      <w:r w:rsidR="001374C1">
        <w:rPr>
          <w:kern w:val="28"/>
          <w:sz w:val="28"/>
          <w:szCs w:val="28"/>
        </w:rPr>
        <w:t>кого муниципального образования</w:t>
      </w:r>
      <w:r w:rsidR="0013368F">
        <w:rPr>
          <w:kern w:val="28"/>
          <w:sz w:val="28"/>
          <w:szCs w:val="28"/>
        </w:rPr>
        <w:t xml:space="preserve"> Черемховского района Иркутской области</w:t>
      </w:r>
      <w:r w:rsidR="000E357A">
        <w:rPr>
          <w:kern w:val="28"/>
          <w:sz w:val="28"/>
          <w:szCs w:val="28"/>
        </w:rPr>
        <w:t xml:space="preserve"> (далее – Схема теплоснабжения)</w:t>
      </w:r>
      <w:r w:rsidR="0013368F">
        <w:rPr>
          <w:kern w:val="28"/>
          <w:sz w:val="28"/>
          <w:szCs w:val="28"/>
        </w:rPr>
        <w:t xml:space="preserve"> </w:t>
      </w:r>
      <w:r w:rsidR="0094724E">
        <w:rPr>
          <w:kern w:val="28"/>
          <w:sz w:val="28"/>
          <w:szCs w:val="28"/>
        </w:rPr>
        <w:t>следующие изменения:</w:t>
      </w:r>
    </w:p>
    <w:p w:rsidR="00841662" w:rsidRPr="00841662" w:rsidRDefault="00383A19" w:rsidP="00A229BB">
      <w:pPr>
        <w:pStyle w:val="kr"/>
        <w:numPr>
          <w:ilvl w:val="1"/>
          <w:numId w:val="4"/>
        </w:numPr>
        <w:spacing w:after="0"/>
        <w:ind w:left="0" w:firstLine="709"/>
        <w:rPr>
          <w:szCs w:val="28"/>
        </w:rPr>
      </w:pPr>
      <w:r>
        <w:rPr>
          <w:szCs w:val="28"/>
        </w:rPr>
        <w:t>в</w:t>
      </w:r>
      <w:r w:rsidR="00841662">
        <w:rPr>
          <w:szCs w:val="28"/>
        </w:rPr>
        <w:t xml:space="preserve"> </w:t>
      </w:r>
      <w:r w:rsidR="000E357A">
        <w:rPr>
          <w:szCs w:val="28"/>
        </w:rPr>
        <w:t xml:space="preserve">абзаце первом </w:t>
      </w:r>
      <w:r w:rsidR="00841662">
        <w:rPr>
          <w:szCs w:val="28"/>
        </w:rPr>
        <w:t>раздел</w:t>
      </w:r>
      <w:r w:rsidR="000E357A">
        <w:rPr>
          <w:szCs w:val="28"/>
        </w:rPr>
        <w:t>а</w:t>
      </w:r>
      <w:r w:rsidR="00841662">
        <w:rPr>
          <w:szCs w:val="28"/>
        </w:rPr>
        <w:t xml:space="preserve"> 5</w:t>
      </w:r>
      <w:r w:rsidR="00B17202">
        <w:rPr>
          <w:szCs w:val="28"/>
        </w:rPr>
        <w:t xml:space="preserve"> </w:t>
      </w:r>
      <w:r w:rsidR="0041007B">
        <w:rPr>
          <w:szCs w:val="28"/>
        </w:rPr>
        <w:t xml:space="preserve">Схемы теплоснабжения </w:t>
      </w:r>
      <w:r w:rsidR="00B17202">
        <w:rPr>
          <w:szCs w:val="28"/>
        </w:rPr>
        <w:t>«Предложения по строительству и реконструкции тепловых сетей»</w:t>
      </w:r>
      <w:r w:rsidR="00BE3DA9">
        <w:rPr>
          <w:szCs w:val="28"/>
        </w:rPr>
        <w:t xml:space="preserve"> </w:t>
      </w:r>
      <w:r w:rsidR="00B17202">
        <w:rPr>
          <w:szCs w:val="28"/>
        </w:rPr>
        <w:t>слова</w:t>
      </w:r>
      <w:r w:rsidR="00841662">
        <w:rPr>
          <w:szCs w:val="28"/>
        </w:rPr>
        <w:t xml:space="preserve"> «не менее 39</w:t>
      </w:r>
      <w:r>
        <w:rPr>
          <w:szCs w:val="28"/>
        </w:rPr>
        <w:t xml:space="preserve"> </w:t>
      </w:r>
      <w:r w:rsidR="00841662">
        <w:rPr>
          <w:szCs w:val="28"/>
        </w:rPr>
        <w:t>%» заменить слова</w:t>
      </w:r>
      <w:r>
        <w:rPr>
          <w:szCs w:val="28"/>
        </w:rPr>
        <w:t>ми</w:t>
      </w:r>
      <w:r w:rsidR="00841662">
        <w:rPr>
          <w:szCs w:val="28"/>
        </w:rPr>
        <w:t xml:space="preserve"> «не менее 30</w:t>
      </w:r>
      <w:r>
        <w:rPr>
          <w:szCs w:val="28"/>
        </w:rPr>
        <w:t xml:space="preserve"> </w:t>
      </w:r>
      <w:r w:rsidR="00B17202">
        <w:rPr>
          <w:szCs w:val="28"/>
        </w:rPr>
        <w:t>%»;</w:t>
      </w:r>
    </w:p>
    <w:p w:rsidR="00841662" w:rsidRDefault="001374C1" w:rsidP="00A229BB">
      <w:pPr>
        <w:pStyle w:val="kr"/>
        <w:numPr>
          <w:ilvl w:val="1"/>
          <w:numId w:val="4"/>
        </w:numPr>
        <w:spacing w:after="0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B86CCC">
        <w:rPr>
          <w:szCs w:val="28"/>
        </w:rPr>
        <w:t xml:space="preserve">в </w:t>
      </w:r>
      <w:r>
        <w:rPr>
          <w:szCs w:val="28"/>
        </w:rPr>
        <w:t>пункт</w:t>
      </w:r>
      <w:r w:rsidR="00B86CCC">
        <w:rPr>
          <w:szCs w:val="28"/>
        </w:rPr>
        <w:t>е</w:t>
      </w:r>
      <w:r w:rsidR="00841662">
        <w:rPr>
          <w:szCs w:val="28"/>
        </w:rPr>
        <w:t xml:space="preserve"> 1.3.1</w:t>
      </w:r>
      <w:r w:rsidR="0081474C" w:rsidRPr="0081474C">
        <w:rPr>
          <w:szCs w:val="28"/>
        </w:rPr>
        <w:t xml:space="preserve"> </w:t>
      </w:r>
      <w:r w:rsidR="0081474C">
        <w:rPr>
          <w:szCs w:val="28"/>
        </w:rPr>
        <w:t xml:space="preserve">раздела </w:t>
      </w:r>
      <w:r w:rsidR="00B86CCC">
        <w:rPr>
          <w:szCs w:val="28"/>
        </w:rPr>
        <w:t>1.3. главы</w:t>
      </w:r>
      <w:r w:rsidR="004B446B">
        <w:rPr>
          <w:szCs w:val="28"/>
        </w:rPr>
        <w:t xml:space="preserve"> </w:t>
      </w:r>
      <w:r w:rsidR="00F22748">
        <w:rPr>
          <w:szCs w:val="28"/>
        </w:rPr>
        <w:t>1</w:t>
      </w:r>
      <w:r w:rsidR="00B86CCC">
        <w:rPr>
          <w:szCs w:val="28"/>
        </w:rPr>
        <w:t xml:space="preserve"> </w:t>
      </w:r>
      <w:r w:rsidR="0041007B">
        <w:rPr>
          <w:szCs w:val="28"/>
        </w:rPr>
        <w:t xml:space="preserve">Схемы теплоснабжения </w:t>
      </w:r>
      <w:r w:rsidR="00B86CCC">
        <w:rPr>
          <w:szCs w:val="28"/>
        </w:rPr>
        <w:t>«Существующее положение в сфере производства, передачи и потребления тепловой энергии для целей теплоснабжения»</w:t>
      </w:r>
      <w:r w:rsidR="00F22748">
        <w:rPr>
          <w:szCs w:val="28"/>
        </w:rPr>
        <w:t>:</w:t>
      </w:r>
    </w:p>
    <w:p w:rsidR="00F22748" w:rsidRDefault="0081474C" w:rsidP="00F22748">
      <w:pPr>
        <w:pStyle w:val="kr"/>
        <w:numPr>
          <w:ilvl w:val="2"/>
          <w:numId w:val="4"/>
        </w:numPr>
        <w:spacing w:after="0"/>
        <w:ind w:left="0" w:firstLine="709"/>
        <w:rPr>
          <w:szCs w:val="28"/>
        </w:rPr>
      </w:pPr>
      <w:r>
        <w:rPr>
          <w:szCs w:val="28"/>
        </w:rPr>
        <w:t>в абзаце</w:t>
      </w:r>
      <w:r w:rsidR="001374C1">
        <w:rPr>
          <w:szCs w:val="28"/>
        </w:rPr>
        <w:t xml:space="preserve"> третьем </w:t>
      </w:r>
      <w:r w:rsidR="00F22748">
        <w:rPr>
          <w:szCs w:val="28"/>
        </w:rPr>
        <w:t>слова «превышают 39</w:t>
      </w:r>
      <w:r w:rsidR="001374C1">
        <w:rPr>
          <w:szCs w:val="28"/>
        </w:rPr>
        <w:t xml:space="preserve"> </w:t>
      </w:r>
      <w:r w:rsidR="00F22748">
        <w:rPr>
          <w:szCs w:val="28"/>
        </w:rPr>
        <w:t>%» заменить слова</w:t>
      </w:r>
      <w:r w:rsidR="001374C1">
        <w:rPr>
          <w:szCs w:val="28"/>
        </w:rPr>
        <w:t>ми</w:t>
      </w:r>
      <w:r w:rsidR="00F22748">
        <w:rPr>
          <w:szCs w:val="28"/>
        </w:rPr>
        <w:t xml:space="preserve"> «превышают 30</w:t>
      </w:r>
      <w:r w:rsidR="001374C1">
        <w:rPr>
          <w:szCs w:val="28"/>
        </w:rPr>
        <w:t xml:space="preserve"> </w:t>
      </w:r>
      <w:r w:rsidR="00F22748">
        <w:rPr>
          <w:szCs w:val="28"/>
        </w:rPr>
        <w:t>%»;</w:t>
      </w:r>
    </w:p>
    <w:p w:rsidR="00854681" w:rsidRPr="00841662" w:rsidRDefault="001374C1" w:rsidP="00F22748">
      <w:pPr>
        <w:pStyle w:val="kr"/>
        <w:numPr>
          <w:ilvl w:val="2"/>
          <w:numId w:val="4"/>
        </w:numPr>
        <w:spacing w:after="0"/>
        <w:ind w:left="0" w:firstLine="709"/>
        <w:rPr>
          <w:szCs w:val="28"/>
        </w:rPr>
      </w:pPr>
      <w:r>
        <w:rPr>
          <w:szCs w:val="28"/>
        </w:rPr>
        <w:t>в</w:t>
      </w:r>
      <w:r w:rsidR="00B86CCC">
        <w:rPr>
          <w:szCs w:val="28"/>
        </w:rPr>
        <w:t xml:space="preserve"> абзаце четвертом</w:t>
      </w:r>
      <w:r w:rsidR="00854681" w:rsidRPr="00854681">
        <w:rPr>
          <w:szCs w:val="28"/>
        </w:rPr>
        <w:t xml:space="preserve"> </w:t>
      </w:r>
      <w:r w:rsidR="00D05BE1">
        <w:rPr>
          <w:szCs w:val="28"/>
        </w:rPr>
        <w:t xml:space="preserve">предложение «В перспективных планах теплоснабжающей организации замена аварийных участков теплотрассы по </w:t>
      </w:r>
      <w:r w:rsidR="00B86CCC">
        <w:rPr>
          <w:szCs w:val="28"/>
        </w:rPr>
        <w:t xml:space="preserve">                 </w:t>
      </w:r>
      <w:r w:rsidR="00D05BE1">
        <w:rPr>
          <w:szCs w:val="28"/>
        </w:rPr>
        <w:t xml:space="preserve">ул. Кирова», заменить </w:t>
      </w:r>
      <w:r w:rsidR="0081474C">
        <w:rPr>
          <w:szCs w:val="28"/>
        </w:rPr>
        <w:t>предложением</w:t>
      </w:r>
      <w:r w:rsidR="00D05BE1">
        <w:rPr>
          <w:szCs w:val="28"/>
        </w:rPr>
        <w:t xml:space="preserve"> «В 2018 году проведен капитальный ремонт инженерных сетей участка от ТК3 </w:t>
      </w:r>
      <w:r w:rsidR="00703871">
        <w:rPr>
          <w:szCs w:val="28"/>
        </w:rPr>
        <w:t>по ул. Кирова</w:t>
      </w:r>
      <w:r w:rsidR="0081474C">
        <w:rPr>
          <w:szCs w:val="28"/>
        </w:rPr>
        <w:t>,</w:t>
      </w:r>
      <w:r w:rsidR="00703871">
        <w:rPr>
          <w:szCs w:val="28"/>
        </w:rPr>
        <w:t xml:space="preserve"> протяженностью 297</w:t>
      </w:r>
      <w:r w:rsidR="00D05BE1">
        <w:rPr>
          <w:szCs w:val="28"/>
        </w:rPr>
        <w:t xml:space="preserve"> м</w:t>
      </w:r>
      <w:r w:rsidR="0081474C">
        <w:rPr>
          <w:szCs w:val="28"/>
        </w:rPr>
        <w:t>.</w:t>
      </w:r>
      <w:r w:rsidR="00F22748">
        <w:rPr>
          <w:szCs w:val="28"/>
        </w:rPr>
        <w:t>»;</w:t>
      </w:r>
    </w:p>
    <w:p w:rsidR="00841662" w:rsidRPr="00703871" w:rsidRDefault="001374C1" w:rsidP="00703871">
      <w:pPr>
        <w:pStyle w:val="kr"/>
        <w:numPr>
          <w:ilvl w:val="2"/>
          <w:numId w:val="4"/>
        </w:numPr>
        <w:spacing w:after="0"/>
        <w:ind w:left="0" w:firstLine="709"/>
        <w:rPr>
          <w:szCs w:val="28"/>
        </w:rPr>
      </w:pPr>
      <w:r>
        <w:rPr>
          <w:szCs w:val="28"/>
        </w:rPr>
        <w:t xml:space="preserve">в строках 4, 5, 6, 7 </w:t>
      </w:r>
      <w:r w:rsidR="006A1628">
        <w:rPr>
          <w:szCs w:val="28"/>
        </w:rPr>
        <w:t>таблиц</w:t>
      </w:r>
      <w:r>
        <w:rPr>
          <w:szCs w:val="28"/>
        </w:rPr>
        <w:t>ы</w:t>
      </w:r>
      <w:r w:rsidR="006A1628">
        <w:rPr>
          <w:szCs w:val="28"/>
        </w:rPr>
        <w:t xml:space="preserve"> 1.9. </w:t>
      </w:r>
      <w:r w:rsidR="00B86CCC">
        <w:rPr>
          <w:szCs w:val="28"/>
        </w:rPr>
        <w:t xml:space="preserve">пункта 1.3.1. раздела 1.3. главы 1 </w:t>
      </w:r>
      <w:r w:rsidR="0041007B">
        <w:rPr>
          <w:szCs w:val="28"/>
        </w:rPr>
        <w:t xml:space="preserve">Схемы теплоснабжения </w:t>
      </w:r>
      <w:r w:rsidR="00B86CCC">
        <w:rPr>
          <w:szCs w:val="28"/>
        </w:rPr>
        <w:t xml:space="preserve">«Существующее положение в сфере производства, передачи и </w:t>
      </w:r>
      <w:r w:rsidR="00B86CCC">
        <w:rPr>
          <w:szCs w:val="28"/>
        </w:rPr>
        <w:lastRenderedPageBreak/>
        <w:t xml:space="preserve">потребления тепловой энергии для целей теплоснабжения»: </w:t>
      </w:r>
      <w:r w:rsidR="006A1628">
        <w:rPr>
          <w:szCs w:val="28"/>
        </w:rPr>
        <w:t xml:space="preserve">слова </w:t>
      </w:r>
      <w:r w:rsidR="00AC64D3">
        <w:rPr>
          <w:szCs w:val="28"/>
        </w:rPr>
        <w:t>«</w:t>
      </w:r>
      <w:r w:rsidR="0041007B">
        <w:rPr>
          <w:szCs w:val="28"/>
        </w:rPr>
        <w:t>м</w:t>
      </w:r>
      <w:r w:rsidR="006A1628">
        <w:rPr>
          <w:szCs w:val="28"/>
        </w:rPr>
        <w:t xml:space="preserve">инеральное полотно в нетканой плёнке» заменить </w:t>
      </w:r>
      <w:r w:rsidR="00B86CCC">
        <w:rPr>
          <w:szCs w:val="28"/>
        </w:rPr>
        <w:t xml:space="preserve">словами </w:t>
      </w:r>
      <w:r w:rsidR="006A1628">
        <w:rPr>
          <w:szCs w:val="28"/>
        </w:rPr>
        <w:t>«</w:t>
      </w:r>
      <w:r w:rsidR="0041007B">
        <w:rPr>
          <w:szCs w:val="28"/>
        </w:rPr>
        <w:t>с</w:t>
      </w:r>
      <w:r w:rsidR="00B86CCC">
        <w:rPr>
          <w:szCs w:val="28"/>
        </w:rPr>
        <w:t xml:space="preserve">корлупы </w:t>
      </w:r>
      <w:proofErr w:type="spellStart"/>
      <w:r w:rsidR="00B86CCC">
        <w:rPr>
          <w:szCs w:val="28"/>
        </w:rPr>
        <w:t>минераловатные</w:t>
      </w:r>
      <w:proofErr w:type="spellEnd"/>
      <w:r w:rsidR="00B86CCC">
        <w:rPr>
          <w:szCs w:val="28"/>
        </w:rPr>
        <w:t>»;</w:t>
      </w:r>
      <w:r w:rsidR="006A1628">
        <w:rPr>
          <w:szCs w:val="28"/>
        </w:rPr>
        <w:t xml:space="preserve"> слова</w:t>
      </w:r>
      <w:r w:rsidR="00703871">
        <w:rPr>
          <w:szCs w:val="28"/>
        </w:rPr>
        <w:t xml:space="preserve"> «</w:t>
      </w:r>
      <w:proofErr w:type="gramStart"/>
      <w:r w:rsidR="00703871">
        <w:rPr>
          <w:szCs w:val="28"/>
        </w:rPr>
        <w:t>подземная</w:t>
      </w:r>
      <w:proofErr w:type="gramEnd"/>
      <w:r w:rsidR="00703871">
        <w:rPr>
          <w:szCs w:val="28"/>
        </w:rPr>
        <w:t xml:space="preserve">, непроходной канал» заменить </w:t>
      </w:r>
      <w:r w:rsidR="00B86CCC">
        <w:rPr>
          <w:szCs w:val="28"/>
        </w:rPr>
        <w:t>словами</w:t>
      </w:r>
      <w:r w:rsidR="00703871">
        <w:rPr>
          <w:szCs w:val="28"/>
        </w:rPr>
        <w:t xml:space="preserve"> «трубопровод подземный».</w:t>
      </w:r>
    </w:p>
    <w:p w:rsidR="00FC3872" w:rsidRPr="00B17202" w:rsidRDefault="00FC3872" w:rsidP="00B17202">
      <w:pPr>
        <w:pStyle w:val="a8"/>
        <w:numPr>
          <w:ilvl w:val="0"/>
          <w:numId w:val="4"/>
        </w:numPr>
        <w:spacing w:line="240" w:lineRule="atLeast"/>
        <w:ind w:left="0" w:firstLine="709"/>
        <w:jc w:val="both"/>
        <w:rPr>
          <w:color w:val="000000"/>
          <w:sz w:val="28"/>
          <w:szCs w:val="28"/>
          <w:lang w:eastAsia="hi-IN" w:bidi="hi-IN"/>
        </w:rPr>
      </w:pPr>
      <w:bookmarkStart w:id="1" w:name="sub_3"/>
      <w:r w:rsidRPr="00B17202">
        <w:rPr>
          <w:sz w:val="28"/>
          <w:szCs w:val="28"/>
        </w:rPr>
        <w:t xml:space="preserve">Главному специалисту администрации Голуметского муниципального образования Головкой Л.В. опубликовать </w:t>
      </w:r>
      <w:r w:rsidRPr="00B17202">
        <w:rPr>
          <w:color w:val="000000"/>
          <w:sz w:val="28"/>
          <w:szCs w:val="28"/>
          <w:lang w:eastAsia="hi-IN" w:bidi="hi-IN"/>
        </w:rPr>
        <w:t>н</w:t>
      </w:r>
      <w:r w:rsidRPr="00B17202">
        <w:rPr>
          <w:rFonts w:eastAsia="SimSun"/>
          <w:sz w:val="28"/>
          <w:szCs w:val="28"/>
          <w:lang w:eastAsia="hi-IN" w:bidi="hi-IN"/>
        </w:rPr>
        <w:t>астоящее постановление</w:t>
      </w:r>
      <w:r w:rsidRPr="00B17202">
        <w:rPr>
          <w:sz w:val="28"/>
          <w:szCs w:val="28"/>
        </w:rPr>
        <w:t xml:space="preserve"> в издании «Голуметский вестник», а также разместить в подразделе «</w:t>
      </w:r>
      <w:proofErr w:type="spellStart"/>
      <w:r w:rsidRPr="00B17202">
        <w:rPr>
          <w:sz w:val="28"/>
          <w:szCs w:val="28"/>
        </w:rPr>
        <w:t>Голуметское</w:t>
      </w:r>
      <w:proofErr w:type="spellEnd"/>
      <w:r w:rsidRPr="00B17202">
        <w:rPr>
          <w:sz w:val="28"/>
          <w:szCs w:val="28"/>
        </w:rPr>
        <w:t xml:space="preserve"> сельское поселение» раздела «Поселения района» на официальном сайте Черемховского районного муниципального образования</w:t>
      </w:r>
      <w:r w:rsidR="00B17202">
        <w:rPr>
          <w:sz w:val="28"/>
          <w:szCs w:val="28"/>
        </w:rPr>
        <w:t xml:space="preserve">: </w:t>
      </w:r>
      <w:proofErr w:type="spellStart"/>
      <w:r w:rsidRPr="00B17202">
        <w:rPr>
          <w:sz w:val="28"/>
          <w:szCs w:val="28"/>
          <w:lang w:val="en-US"/>
        </w:rPr>
        <w:t>cher</w:t>
      </w:r>
      <w:proofErr w:type="spellEnd"/>
      <w:r w:rsidRPr="00B17202">
        <w:rPr>
          <w:sz w:val="28"/>
          <w:szCs w:val="28"/>
        </w:rPr>
        <w:t>.</w:t>
      </w:r>
      <w:proofErr w:type="spellStart"/>
      <w:r w:rsidRPr="00B17202">
        <w:rPr>
          <w:sz w:val="28"/>
          <w:szCs w:val="28"/>
          <w:lang w:val="en-US"/>
        </w:rPr>
        <w:t>irkobl</w:t>
      </w:r>
      <w:proofErr w:type="spellEnd"/>
      <w:r w:rsidRPr="00B17202">
        <w:rPr>
          <w:sz w:val="28"/>
          <w:szCs w:val="28"/>
        </w:rPr>
        <w:t>.</w:t>
      </w:r>
      <w:proofErr w:type="spellStart"/>
      <w:r w:rsidRPr="00B17202">
        <w:rPr>
          <w:sz w:val="28"/>
          <w:szCs w:val="28"/>
          <w:lang w:val="en-US"/>
        </w:rPr>
        <w:t>ru</w:t>
      </w:r>
      <w:proofErr w:type="spellEnd"/>
      <w:r w:rsidRPr="00B17202">
        <w:rPr>
          <w:sz w:val="28"/>
          <w:szCs w:val="28"/>
        </w:rPr>
        <w:t xml:space="preserve"> в информационно-</w:t>
      </w:r>
      <w:bookmarkEnd w:id="1"/>
      <w:r w:rsidR="00985E2B">
        <w:rPr>
          <w:color w:val="000000"/>
          <w:sz w:val="28"/>
          <w:szCs w:val="28"/>
          <w:lang w:eastAsia="hi-IN" w:bidi="hi-IN"/>
        </w:rPr>
        <w:t>телекоммуникационной сети</w:t>
      </w:r>
      <w:r w:rsidR="00B17202">
        <w:rPr>
          <w:color w:val="000000"/>
          <w:sz w:val="28"/>
          <w:szCs w:val="28"/>
          <w:lang w:eastAsia="hi-IN" w:bidi="hi-IN"/>
        </w:rPr>
        <w:t xml:space="preserve"> Интернет.</w:t>
      </w:r>
    </w:p>
    <w:p w:rsidR="00E87EEA" w:rsidRPr="00E87EEA" w:rsidRDefault="00E87EEA" w:rsidP="007A28A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 xml:space="preserve">Настоящее </w:t>
      </w:r>
      <w:r w:rsidR="00985E2B">
        <w:rPr>
          <w:kern w:val="28"/>
          <w:sz w:val="28"/>
          <w:szCs w:val="28"/>
        </w:rPr>
        <w:t xml:space="preserve">постановление </w:t>
      </w:r>
      <w:r w:rsidRPr="00E87EEA">
        <w:rPr>
          <w:kern w:val="28"/>
          <w:sz w:val="28"/>
          <w:szCs w:val="28"/>
        </w:rPr>
        <w:t>вступает в силу после его официального опубликования (обнародования).</w:t>
      </w:r>
    </w:p>
    <w:p w:rsidR="00EC7667" w:rsidRPr="00EC7667" w:rsidRDefault="00793564" w:rsidP="007A28A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Контроль за</w:t>
      </w:r>
      <w:proofErr w:type="gramEnd"/>
      <w:r>
        <w:rPr>
          <w:kern w:val="28"/>
          <w:sz w:val="28"/>
          <w:szCs w:val="28"/>
        </w:rPr>
        <w:t xml:space="preserve"> исполнением настоящего </w:t>
      </w:r>
      <w:r w:rsidR="00985E2B">
        <w:rPr>
          <w:kern w:val="28"/>
          <w:sz w:val="28"/>
          <w:szCs w:val="28"/>
        </w:rPr>
        <w:t>постановления</w:t>
      </w:r>
      <w:r>
        <w:rPr>
          <w:kern w:val="28"/>
          <w:sz w:val="28"/>
          <w:szCs w:val="28"/>
        </w:rPr>
        <w:t xml:space="preserve"> возложить на главу Голуметского муниципального образования В.А. </w:t>
      </w:r>
      <w:proofErr w:type="spellStart"/>
      <w:r>
        <w:rPr>
          <w:kern w:val="28"/>
          <w:sz w:val="28"/>
          <w:szCs w:val="28"/>
        </w:rPr>
        <w:t>Лохову</w:t>
      </w:r>
      <w:proofErr w:type="spellEnd"/>
      <w:r>
        <w:rPr>
          <w:kern w:val="28"/>
          <w:sz w:val="28"/>
          <w:szCs w:val="28"/>
        </w:rPr>
        <w:t>.</w:t>
      </w:r>
    </w:p>
    <w:p w:rsidR="00EC7667" w:rsidRDefault="00EC7667" w:rsidP="00EC7667">
      <w:pPr>
        <w:ind w:firstLine="567"/>
        <w:rPr>
          <w:sz w:val="28"/>
          <w:szCs w:val="28"/>
        </w:rPr>
      </w:pPr>
    </w:p>
    <w:p w:rsidR="00D25272" w:rsidRPr="00EC7667" w:rsidRDefault="00D25272" w:rsidP="00EC7667">
      <w:pPr>
        <w:ind w:firstLine="567"/>
        <w:rPr>
          <w:sz w:val="28"/>
          <w:szCs w:val="28"/>
        </w:rPr>
      </w:pPr>
    </w:p>
    <w:p w:rsidR="00EC7667" w:rsidRPr="00EC7667" w:rsidRDefault="00EC7667" w:rsidP="00EC7667">
      <w:pPr>
        <w:rPr>
          <w:sz w:val="28"/>
          <w:szCs w:val="28"/>
        </w:rPr>
      </w:pPr>
    </w:p>
    <w:p w:rsidR="00EC7667" w:rsidRPr="00EC7667" w:rsidRDefault="00EC7667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EC7667">
        <w:rPr>
          <w:sz w:val="28"/>
          <w:szCs w:val="28"/>
        </w:rPr>
        <w:t xml:space="preserve">Глава </w:t>
      </w:r>
      <w:r w:rsidR="00F91740">
        <w:rPr>
          <w:sz w:val="28"/>
          <w:szCs w:val="28"/>
        </w:rPr>
        <w:t>Голуметского</w:t>
      </w:r>
    </w:p>
    <w:p w:rsidR="00EC7667" w:rsidRPr="00EC7667" w:rsidRDefault="00EC7667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EC7667">
        <w:rPr>
          <w:sz w:val="28"/>
          <w:szCs w:val="28"/>
        </w:rPr>
        <w:t>муниципального образования</w:t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="00F91740">
        <w:rPr>
          <w:sz w:val="28"/>
          <w:szCs w:val="28"/>
        </w:rPr>
        <w:t>В.А Лохова</w:t>
      </w:r>
    </w:p>
    <w:p w:rsidR="00EC2BC0" w:rsidRDefault="00EC2BC0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F91740" w:rsidRDefault="00F91740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F91740" w:rsidRDefault="00F91740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sectPr w:rsidR="00E41C1C" w:rsidSect="00DD3E23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F7" w:rsidRDefault="00016EF7" w:rsidP="002462CF">
      <w:r>
        <w:separator/>
      </w:r>
    </w:p>
  </w:endnote>
  <w:endnote w:type="continuationSeparator" w:id="0">
    <w:p w:rsidR="00016EF7" w:rsidRDefault="00016EF7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F7" w:rsidRDefault="00016EF7" w:rsidP="002462CF">
      <w:r>
        <w:separator/>
      </w:r>
    </w:p>
  </w:footnote>
  <w:footnote w:type="continuationSeparator" w:id="0">
    <w:p w:rsidR="00016EF7" w:rsidRDefault="00016EF7" w:rsidP="0024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5A3D"/>
    <w:multiLevelType w:val="hybridMultilevel"/>
    <w:tmpl w:val="5FDCF488"/>
    <w:lvl w:ilvl="0" w:tplc="A3F46014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2005BA"/>
    <w:multiLevelType w:val="hybridMultilevel"/>
    <w:tmpl w:val="DCE85BF2"/>
    <w:lvl w:ilvl="0" w:tplc="BEF8AA16">
      <w:start w:val="1"/>
      <w:numFmt w:val="decimal"/>
      <w:suff w:val="space"/>
      <w:lvlText w:val="%1."/>
      <w:lvlJc w:val="left"/>
      <w:pPr>
        <w:ind w:left="216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35763B"/>
    <w:multiLevelType w:val="hybridMultilevel"/>
    <w:tmpl w:val="A6F22040"/>
    <w:lvl w:ilvl="0" w:tplc="C7160D90">
      <w:start w:val="1"/>
      <w:numFmt w:val="bullet"/>
      <w:suff w:val="space"/>
      <w:lvlText w:val="-"/>
      <w:lvlJc w:val="left"/>
      <w:pPr>
        <w:ind w:left="135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C620746"/>
    <w:multiLevelType w:val="hybridMultilevel"/>
    <w:tmpl w:val="938E4C7A"/>
    <w:lvl w:ilvl="0" w:tplc="0419000F">
      <w:start w:val="1"/>
      <w:numFmt w:val="decimal"/>
      <w:lvlText w:val="%1.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4">
    <w:nsid w:val="4C732B7C"/>
    <w:multiLevelType w:val="hybridMultilevel"/>
    <w:tmpl w:val="D2580224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F172470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A0973E7"/>
    <w:multiLevelType w:val="multilevel"/>
    <w:tmpl w:val="29C01804"/>
    <w:lvl w:ilvl="0">
      <w:start w:val="2"/>
      <w:numFmt w:val="none"/>
      <w:suff w:val="space"/>
      <w:lvlText w:val="8.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8.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8">
    <w:nsid w:val="7AB36740"/>
    <w:multiLevelType w:val="hybridMultilevel"/>
    <w:tmpl w:val="9634D6EA"/>
    <w:lvl w:ilvl="0" w:tplc="A3F46014">
      <w:start w:val="1"/>
      <w:numFmt w:val="decimal"/>
      <w:lvlText w:val="%1."/>
      <w:lvlJc w:val="left"/>
      <w:pPr>
        <w:ind w:left="319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F327D"/>
    <w:rsid w:val="00016EF7"/>
    <w:rsid w:val="00021135"/>
    <w:rsid w:val="00025D89"/>
    <w:rsid w:val="0003339B"/>
    <w:rsid w:val="000474CA"/>
    <w:rsid w:val="00067656"/>
    <w:rsid w:val="00084CA0"/>
    <w:rsid w:val="000D294B"/>
    <w:rsid w:val="000E0EDA"/>
    <w:rsid w:val="000E357A"/>
    <w:rsid w:val="000E3F35"/>
    <w:rsid w:val="000F517F"/>
    <w:rsid w:val="00112B2B"/>
    <w:rsid w:val="0013368F"/>
    <w:rsid w:val="001374C1"/>
    <w:rsid w:val="00137D87"/>
    <w:rsid w:val="00147079"/>
    <w:rsid w:val="00147CF2"/>
    <w:rsid w:val="00180601"/>
    <w:rsid w:val="00187A27"/>
    <w:rsid w:val="001975BE"/>
    <w:rsid w:val="001B1680"/>
    <w:rsid w:val="001D743D"/>
    <w:rsid w:val="001F2F5E"/>
    <w:rsid w:val="001F7395"/>
    <w:rsid w:val="001F7527"/>
    <w:rsid w:val="002059B7"/>
    <w:rsid w:val="00213663"/>
    <w:rsid w:val="002462CF"/>
    <w:rsid w:val="00267424"/>
    <w:rsid w:val="0026747A"/>
    <w:rsid w:val="00272A2B"/>
    <w:rsid w:val="0028325F"/>
    <w:rsid w:val="00284D5B"/>
    <w:rsid w:val="002B25C2"/>
    <w:rsid w:val="002C146E"/>
    <w:rsid w:val="002D5C1E"/>
    <w:rsid w:val="002E2940"/>
    <w:rsid w:val="0032751D"/>
    <w:rsid w:val="00383A19"/>
    <w:rsid w:val="00392EE3"/>
    <w:rsid w:val="003A0840"/>
    <w:rsid w:val="003A4DD6"/>
    <w:rsid w:val="003C55C6"/>
    <w:rsid w:val="003E0E29"/>
    <w:rsid w:val="003E5402"/>
    <w:rsid w:val="003F07E5"/>
    <w:rsid w:val="004010F2"/>
    <w:rsid w:val="00403C09"/>
    <w:rsid w:val="0040758C"/>
    <w:rsid w:val="0041007B"/>
    <w:rsid w:val="004168AF"/>
    <w:rsid w:val="0041695B"/>
    <w:rsid w:val="00421788"/>
    <w:rsid w:val="00444216"/>
    <w:rsid w:val="004643CF"/>
    <w:rsid w:val="00490A97"/>
    <w:rsid w:val="004A7097"/>
    <w:rsid w:val="004A7CD3"/>
    <w:rsid w:val="004B0F04"/>
    <w:rsid w:val="004B446B"/>
    <w:rsid w:val="004C1FDD"/>
    <w:rsid w:val="004D3303"/>
    <w:rsid w:val="004F131F"/>
    <w:rsid w:val="00527087"/>
    <w:rsid w:val="00546C2D"/>
    <w:rsid w:val="0055152A"/>
    <w:rsid w:val="005615F9"/>
    <w:rsid w:val="005835F0"/>
    <w:rsid w:val="00585DF1"/>
    <w:rsid w:val="005A5311"/>
    <w:rsid w:val="005C0BE0"/>
    <w:rsid w:val="005D5AFA"/>
    <w:rsid w:val="005F5DA1"/>
    <w:rsid w:val="00603B0D"/>
    <w:rsid w:val="00617047"/>
    <w:rsid w:val="0062359F"/>
    <w:rsid w:val="00651644"/>
    <w:rsid w:val="00672F18"/>
    <w:rsid w:val="006A1628"/>
    <w:rsid w:val="006B3692"/>
    <w:rsid w:val="006C2C2A"/>
    <w:rsid w:val="006C5A09"/>
    <w:rsid w:val="006E04BD"/>
    <w:rsid w:val="007013AF"/>
    <w:rsid w:val="00703871"/>
    <w:rsid w:val="0075022B"/>
    <w:rsid w:val="00777083"/>
    <w:rsid w:val="007839EE"/>
    <w:rsid w:val="00791521"/>
    <w:rsid w:val="00793564"/>
    <w:rsid w:val="007A2795"/>
    <w:rsid w:val="007A28A7"/>
    <w:rsid w:val="007B06A9"/>
    <w:rsid w:val="007C62AE"/>
    <w:rsid w:val="007C767E"/>
    <w:rsid w:val="007D211F"/>
    <w:rsid w:val="007D478F"/>
    <w:rsid w:val="007E0D86"/>
    <w:rsid w:val="007E4913"/>
    <w:rsid w:val="00801397"/>
    <w:rsid w:val="00813C7B"/>
    <w:rsid w:val="0081474C"/>
    <w:rsid w:val="00821AF6"/>
    <w:rsid w:val="00841662"/>
    <w:rsid w:val="00854681"/>
    <w:rsid w:val="00876768"/>
    <w:rsid w:val="0088692D"/>
    <w:rsid w:val="008A48F4"/>
    <w:rsid w:val="008B1C33"/>
    <w:rsid w:val="008C6113"/>
    <w:rsid w:val="008D4E6B"/>
    <w:rsid w:val="008D7F0E"/>
    <w:rsid w:val="008E635E"/>
    <w:rsid w:val="008F33D5"/>
    <w:rsid w:val="008F36EE"/>
    <w:rsid w:val="008F7490"/>
    <w:rsid w:val="00912D58"/>
    <w:rsid w:val="009437F0"/>
    <w:rsid w:val="0094724E"/>
    <w:rsid w:val="00950260"/>
    <w:rsid w:val="00950AC0"/>
    <w:rsid w:val="00961235"/>
    <w:rsid w:val="009663CE"/>
    <w:rsid w:val="00985E2B"/>
    <w:rsid w:val="00990671"/>
    <w:rsid w:val="00990878"/>
    <w:rsid w:val="009B2529"/>
    <w:rsid w:val="009D630E"/>
    <w:rsid w:val="009E5EC2"/>
    <w:rsid w:val="009F7408"/>
    <w:rsid w:val="00A229BB"/>
    <w:rsid w:val="00A336F8"/>
    <w:rsid w:val="00A73A02"/>
    <w:rsid w:val="00A812B8"/>
    <w:rsid w:val="00A85A42"/>
    <w:rsid w:val="00A976FB"/>
    <w:rsid w:val="00AA0F7F"/>
    <w:rsid w:val="00AA25CD"/>
    <w:rsid w:val="00AB7E31"/>
    <w:rsid w:val="00AC4EE4"/>
    <w:rsid w:val="00AC61C1"/>
    <w:rsid w:val="00AC64D3"/>
    <w:rsid w:val="00AD4856"/>
    <w:rsid w:val="00AE3F31"/>
    <w:rsid w:val="00B07559"/>
    <w:rsid w:val="00B17202"/>
    <w:rsid w:val="00B17814"/>
    <w:rsid w:val="00B61BA9"/>
    <w:rsid w:val="00B6693D"/>
    <w:rsid w:val="00B67C70"/>
    <w:rsid w:val="00B73381"/>
    <w:rsid w:val="00B86CCC"/>
    <w:rsid w:val="00B97E11"/>
    <w:rsid w:val="00BC2044"/>
    <w:rsid w:val="00BC41AB"/>
    <w:rsid w:val="00BC7CB2"/>
    <w:rsid w:val="00BE3180"/>
    <w:rsid w:val="00BE3DA9"/>
    <w:rsid w:val="00BE4AD4"/>
    <w:rsid w:val="00BE713A"/>
    <w:rsid w:val="00C022AE"/>
    <w:rsid w:val="00C03F9A"/>
    <w:rsid w:val="00C40B5C"/>
    <w:rsid w:val="00C45352"/>
    <w:rsid w:val="00C53A48"/>
    <w:rsid w:val="00C561C6"/>
    <w:rsid w:val="00C637AF"/>
    <w:rsid w:val="00C66BAB"/>
    <w:rsid w:val="00C7036B"/>
    <w:rsid w:val="00C76564"/>
    <w:rsid w:val="00C76BE1"/>
    <w:rsid w:val="00C8010A"/>
    <w:rsid w:val="00C80FE6"/>
    <w:rsid w:val="00C962A0"/>
    <w:rsid w:val="00C977F3"/>
    <w:rsid w:val="00CC0420"/>
    <w:rsid w:val="00CC31E7"/>
    <w:rsid w:val="00CD40A2"/>
    <w:rsid w:val="00CE0ECB"/>
    <w:rsid w:val="00CF5314"/>
    <w:rsid w:val="00D010A4"/>
    <w:rsid w:val="00D04D47"/>
    <w:rsid w:val="00D05BE1"/>
    <w:rsid w:val="00D25272"/>
    <w:rsid w:val="00D37C0E"/>
    <w:rsid w:val="00D654A1"/>
    <w:rsid w:val="00D70FBC"/>
    <w:rsid w:val="00D8337E"/>
    <w:rsid w:val="00D86040"/>
    <w:rsid w:val="00D86524"/>
    <w:rsid w:val="00D90249"/>
    <w:rsid w:val="00DB18E3"/>
    <w:rsid w:val="00DB4BDD"/>
    <w:rsid w:val="00DB6B58"/>
    <w:rsid w:val="00DC70A7"/>
    <w:rsid w:val="00DD3E23"/>
    <w:rsid w:val="00DE3D19"/>
    <w:rsid w:val="00DE6023"/>
    <w:rsid w:val="00DF313C"/>
    <w:rsid w:val="00DF4733"/>
    <w:rsid w:val="00E20DE2"/>
    <w:rsid w:val="00E214CC"/>
    <w:rsid w:val="00E32DF5"/>
    <w:rsid w:val="00E41C1C"/>
    <w:rsid w:val="00E5410E"/>
    <w:rsid w:val="00E67A20"/>
    <w:rsid w:val="00E74031"/>
    <w:rsid w:val="00E821A9"/>
    <w:rsid w:val="00E82B6F"/>
    <w:rsid w:val="00E87EEA"/>
    <w:rsid w:val="00E958FF"/>
    <w:rsid w:val="00EA5260"/>
    <w:rsid w:val="00EC17DB"/>
    <w:rsid w:val="00EC2BC0"/>
    <w:rsid w:val="00EC44D0"/>
    <w:rsid w:val="00EC7667"/>
    <w:rsid w:val="00EF327D"/>
    <w:rsid w:val="00F04F7E"/>
    <w:rsid w:val="00F14D06"/>
    <w:rsid w:val="00F22748"/>
    <w:rsid w:val="00F41DE5"/>
    <w:rsid w:val="00F4251F"/>
    <w:rsid w:val="00F4296D"/>
    <w:rsid w:val="00F442AF"/>
    <w:rsid w:val="00F51F4E"/>
    <w:rsid w:val="00F54A74"/>
    <w:rsid w:val="00F55A16"/>
    <w:rsid w:val="00F738D6"/>
    <w:rsid w:val="00F760EA"/>
    <w:rsid w:val="00F802CE"/>
    <w:rsid w:val="00F91740"/>
    <w:rsid w:val="00FA3643"/>
    <w:rsid w:val="00FA542E"/>
    <w:rsid w:val="00FA740F"/>
    <w:rsid w:val="00FC2431"/>
    <w:rsid w:val="00FC3872"/>
    <w:rsid w:val="00FD7F4A"/>
    <w:rsid w:val="00FE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rsid w:val="002462CF"/>
    <w:rPr>
      <w:vertAlign w:val="superscript"/>
    </w:rPr>
  </w:style>
  <w:style w:type="character" w:styleId="a7">
    <w:name w:val="Emphasis"/>
    <w:qFormat/>
    <w:locked/>
    <w:rsid w:val="00585DF1"/>
    <w:rPr>
      <w:caps/>
      <w:spacing w:val="5"/>
      <w:sz w:val="20"/>
    </w:rPr>
  </w:style>
  <w:style w:type="paragraph" w:customStyle="1" w:styleId="kr">
    <w:name w:val="kr_обычный"/>
    <w:basedOn w:val="a"/>
    <w:qFormat/>
    <w:rsid w:val="00A229BB"/>
    <w:pPr>
      <w:spacing w:after="120"/>
      <w:ind w:firstLine="709"/>
      <w:jc w:val="both"/>
    </w:pPr>
    <w:rPr>
      <w:sz w:val="28"/>
      <w:lang w:eastAsia="en-US" w:bidi="en-US"/>
    </w:rPr>
  </w:style>
  <w:style w:type="paragraph" w:styleId="a8">
    <w:name w:val="List Paragraph"/>
    <w:basedOn w:val="a"/>
    <w:uiPriority w:val="34"/>
    <w:qFormat/>
    <w:rsid w:val="00213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Алёна Александровна Соломина</dc:creator>
  <cp:keywords/>
  <dc:description/>
  <cp:lastModifiedBy>RePack by SPecialiST</cp:lastModifiedBy>
  <cp:revision>15</cp:revision>
  <cp:lastPrinted>2017-06-28T08:39:00Z</cp:lastPrinted>
  <dcterms:created xsi:type="dcterms:W3CDTF">2018-10-17T03:07:00Z</dcterms:created>
  <dcterms:modified xsi:type="dcterms:W3CDTF">2018-10-17T06:28:00Z</dcterms:modified>
</cp:coreProperties>
</file>